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4BC6ECF2" w14:textId="36390D19" w:rsidR="000D3762" w:rsidRPr="000D3762" w:rsidRDefault="008F08ED" w:rsidP="00325C56">
      <w:pPr>
        <w:rPr>
          <w:b/>
          <w:i/>
          <w:sz w:val="28"/>
          <w:szCs w:val="24"/>
        </w:rPr>
      </w:pPr>
      <w:r w:rsidRPr="008F08ED">
        <w:rPr>
          <w:b/>
          <w:i/>
          <w:sz w:val="28"/>
          <w:szCs w:val="24"/>
        </w:rPr>
        <w:t>Understanding the Context of Paul’s Prayer to be Counted Worthy</w:t>
      </w:r>
      <w:r>
        <w:rPr>
          <w:b/>
          <w:i/>
          <w:sz w:val="28"/>
          <w:szCs w:val="24"/>
        </w:rPr>
        <w:t>, Part 2</w:t>
      </w:r>
      <w:r w:rsidR="000D3762">
        <w:rPr>
          <w:b/>
          <w:i/>
          <w:sz w:val="28"/>
          <w:szCs w:val="24"/>
        </w:rPr>
        <w:br/>
      </w:r>
      <w:r w:rsidR="000D3762" w:rsidRPr="000D3762">
        <w:rPr>
          <w:b/>
          <w:bCs/>
          <w:sz w:val="24"/>
        </w:rPr>
        <w:t>(Fasting Wednesday)</w:t>
      </w:r>
    </w:p>
    <w:p w14:paraId="74AA2641" w14:textId="545E96AA" w:rsidR="00325C56" w:rsidRDefault="00325C56" w:rsidP="00325C56">
      <w:pPr>
        <w:rPr>
          <w:sz w:val="24"/>
        </w:rPr>
      </w:pPr>
      <w:r w:rsidRPr="00325C56">
        <w:rPr>
          <w:sz w:val="24"/>
        </w:rPr>
        <w:t xml:space="preserve">Paul prayed for the saints to walk in the glory and benefits of wholeheartedness </w:t>
      </w:r>
      <w:r>
        <w:rPr>
          <w:sz w:val="24"/>
        </w:rPr>
        <w:br/>
      </w:r>
      <w:r w:rsidRPr="00325C56">
        <w:rPr>
          <w:sz w:val="24"/>
        </w:rPr>
        <w:t>(2 Thes</w:t>
      </w:r>
      <w:r>
        <w:rPr>
          <w:sz w:val="24"/>
        </w:rPr>
        <w:t>salonians</w:t>
      </w:r>
      <w:r w:rsidRPr="00325C56">
        <w:rPr>
          <w:sz w:val="24"/>
        </w:rPr>
        <w:t xml:space="preserve"> 1:11-12). He</w:t>
      </w:r>
      <w:r>
        <w:rPr>
          <w:sz w:val="24"/>
        </w:rPr>
        <w:t xml:space="preserve"> </w:t>
      </w:r>
      <w:r w:rsidRPr="00325C56">
        <w:rPr>
          <w:sz w:val="24"/>
        </w:rPr>
        <w:t>prayed for believers to be inspired by the Spirit to respond to Jesus in a way worthy of Him—in wholeheartedness. He also connected this with the ability to fulfill all of God’s will in their lives.</w:t>
      </w:r>
    </w:p>
    <w:p w14:paraId="1F65C67C" w14:textId="79FD5C7D" w:rsidR="00325C56" w:rsidRDefault="00325C56" w:rsidP="00325C56">
      <w:pPr>
        <w:rPr>
          <w:sz w:val="24"/>
        </w:rPr>
      </w:pPr>
      <w:r>
        <w:rPr>
          <w:sz w:val="24"/>
        </w:rPr>
        <w:t>“</w:t>
      </w:r>
      <w:r w:rsidRPr="00325C56">
        <w:rPr>
          <w:sz w:val="24"/>
        </w:rPr>
        <w:t>Therefore, we also pray always for you that our God would count you worthy of this calling, and</w:t>
      </w:r>
      <w:r>
        <w:rPr>
          <w:sz w:val="24"/>
        </w:rPr>
        <w:t xml:space="preserve"> </w:t>
      </w:r>
      <w:r w:rsidRPr="00325C56">
        <w:rPr>
          <w:sz w:val="24"/>
        </w:rPr>
        <w:t>fulfill all the good pleasure of His goodness and the work of faith with power, that the name of</w:t>
      </w:r>
      <w:r>
        <w:rPr>
          <w:sz w:val="24"/>
        </w:rPr>
        <w:t xml:space="preserve"> </w:t>
      </w:r>
      <w:r w:rsidRPr="00325C56">
        <w:rPr>
          <w:sz w:val="24"/>
        </w:rPr>
        <w:t>our Lord Jesus…</w:t>
      </w:r>
      <w:r>
        <w:rPr>
          <w:sz w:val="24"/>
        </w:rPr>
        <w:t xml:space="preserve"> </w:t>
      </w:r>
      <w:r w:rsidRPr="00325C56">
        <w:rPr>
          <w:sz w:val="24"/>
        </w:rPr>
        <w:t>may be glorified in you, and you in Him…</w:t>
      </w:r>
      <w:r>
        <w:rPr>
          <w:sz w:val="24"/>
        </w:rPr>
        <w:t>”</w:t>
      </w:r>
      <w:r>
        <w:rPr>
          <w:sz w:val="24"/>
        </w:rPr>
        <w:br/>
      </w:r>
      <w:r w:rsidRPr="00325C56">
        <w:rPr>
          <w:sz w:val="24"/>
        </w:rPr>
        <w:t>2 Thes</w:t>
      </w:r>
      <w:r>
        <w:rPr>
          <w:sz w:val="24"/>
        </w:rPr>
        <w:t>salonians</w:t>
      </w:r>
      <w:r w:rsidRPr="00325C56">
        <w:rPr>
          <w:sz w:val="24"/>
        </w:rPr>
        <w:t xml:space="preserve"> 1:11-12</w:t>
      </w:r>
    </w:p>
    <w:p w14:paraId="0F531642" w14:textId="0C358FE9" w:rsidR="00677ADB" w:rsidRDefault="001F2134" w:rsidP="001F2134">
      <w:pPr>
        <w:rPr>
          <w:sz w:val="24"/>
        </w:rPr>
      </w:pPr>
      <w:r w:rsidRPr="001F2134">
        <w:rPr>
          <w:sz w:val="24"/>
        </w:rPr>
        <w:t>Evidence #1: God weans us from worldliness to make us worthy or fit to glorify Jesus. The word</w:t>
      </w:r>
      <w:r>
        <w:rPr>
          <w:sz w:val="24"/>
        </w:rPr>
        <w:t xml:space="preserve"> </w:t>
      </w:r>
      <w:r w:rsidRPr="001F2134">
        <w:rPr>
          <w:sz w:val="24"/>
        </w:rPr>
        <w:t xml:space="preserve">“worthy” here doesn’t mean “deserving of,” but rather “suited for,” “prepared for,” or “fitted for.” </w:t>
      </w:r>
      <w:r>
        <w:rPr>
          <w:sz w:val="24"/>
        </w:rPr>
        <w:t xml:space="preserve"> </w:t>
      </w:r>
      <w:r w:rsidRPr="001F2134">
        <w:rPr>
          <w:sz w:val="24"/>
        </w:rPr>
        <w:t>To</w:t>
      </w:r>
      <w:r>
        <w:rPr>
          <w:sz w:val="24"/>
        </w:rPr>
        <w:t xml:space="preserve"> </w:t>
      </w:r>
      <w:r w:rsidRPr="001F2134">
        <w:rPr>
          <w:sz w:val="24"/>
        </w:rPr>
        <w:t>walk worthy of the Lord is to walk in agreement with His heart and ways. We give</w:t>
      </w:r>
      <w:r>
        <w:rPr>
          <w:sz w:val="24"/>
        </w:rPr>
        <w:t xml:space="preserve"> </w:t>
      </w:r>
      <w:r w:rsidRPr="001F2134">
        <w:rPr>
          <w:sz w:val="24"/>
        </w:rPr>
        <w:t>a worthy response to God by resisting compromise and embracing God’s ways, thus,</w:t>
      </w:r>
      <w:r>
        <w:rPr>
          <w:sz w:val="24"/>
        </w:rPr>
        <w:t xml:space="preserve"> </w:t>
      </w:r>
      <w:r w:rsidRPr="001F2134">
        <w:rPr>
          <w:sz w:val="24"/>
        </w:rPr>
        <w:t>being prepared and in position by the grace of God to walk in the fullness of our calling.</w:t>
      </w:r>
    </w:p>
    <w:p w14:paraId="5FD693E5" w14:textId="552EE8CE" w:rsidR="001F2134" w:rsidRDefault="001F2134" w:rsidP="001F2134">
      <w:pPr>
        <w:rPr>
          <w:sz w:val="24"/>
        </w:rPr>
      </w:pPr>
      <w:r>
        <w:rPr>
          <w:sz w:val="24"/>
        </w:rPr>
        <w:t>“</w:t>
      </w:r>
      <w:r w:rsidRPr="001F2134">
        <w:rPr>
          <w:sz w:val="24"/>
        </w:rPr>
        <w:t>…which is manifest evidence of the righteous judgment [leadership decision] of God,</w:t>
      </w:r>
      <w:r>
        <w:rPr>
          <w:sz w:val="24"/>
        </w:rPr>
        <w:t xml:space="preserve"> </w:t>
      </w:r>
      <w:r w:rsidRPr="001F2134">
        <w:rPr>
          <w:sz w:val="24"/>
        </w:rPr>
        <w:t>that you may be counted worthy of [suited for] the kingdom of God, for which you also suffer.</w:t>
      </w:r>
      <w:r>
        <w:rPr>
          <w:sz w:val="24"/>
        </w:rPr>
        <w:t>”</w:t>
      </w:r>
      <w:r>
        <w:rPr>
          <w:sz w:val="24"/>
        </w:rPr>
        <w:br/>
      </w:r>
      <w:r w:rsidRPr="001F2134">
        <w:rPr>
          <w:sz w:val="24"/>
        </w:rPr>
        <w:t>2 Thes</w:t>
      </w:r>
      <w:r>
        <w:rPr>
          <w:sz w:val="24"/>
        </w:rPr>
        <w:t>salonians</w:t>
      </w:r>
      <w:r w:rsidRPr="001F2134">
        <w:rPr>
          <w:sz w:val="24"/>
        </w:rPr>
        <w:t xml:space="preserve"> 1:5</w:t>
      </w:r>
    </w:p>
    <w:p w14:paraId="15C1D880" w14:textId="614836C5" w:rsidR="001F2134" w:rsidRDefault="001F2134" w:rsidP="001F2134">
      <w:pPr>
        <w:pStyle w:val="ListParagraph"/>
        <w:numPr>
          <w:ilvl w:val="0"/>
          <w:numId w:val="36"/>
        </w:numPr>
        <w:rPr>
          <w:sz w:val="24"/>
        </w:rPr>
      </w:pPr>
      <w:r w:rsidRPr="001F2134">
        <w:rPr>
          <w:sz w:val="24"/>
        </w:rPr>
        <w:t>This is how John the Baptist used this call to act in a way that is “worthy” when calling Israel to</w:t>
      </w:r>
      <w:r>
        <w:rPr>
          <w:sz w:val="24"/>
        </w:rPr>
        <w:t xml:space="preserve"> </w:t>
      </w:r>
      <w:r w:rsidRPr="001F2134">
        <w:rPr>
          <w:sz w:val="24"/>
        </w:rPr>
        <w:t>“bear fruit worthy of repentance” (M</w:t>
      </w:r>
      <w:r>
        <w:rPr>
          <w:sz w:val="24"/>
        </w:rPr>
        <w:t>at</w:t>
      </w:r>
      <w:r w:rsidRPr="001F2134">
        <w:rPr>
          <w:sz w:val="24"/>
        </w:rPr>
        <w:t>t</w:t>
      </w:r>
      <w:r>
        <w:rPr>
          <w:sz w:val="24"/>
        </w:rPr>
        <w:t>hew</w:t>
      </w:r>
      <w:r w:rsidRPr="001F2134">
        <w:rPr>
          <w:sz w:val="24"/>
        </w:rPr>
        <w:t xml:space="preserve"> 3:8)</w:t>
      </w:r>
      <w:r>
        <w:rPr>
          <w:sz w:val="24"/>
        </w:rPr>
        <w:t>.</w:t>
      </w:r>
    </w:p>
    <w:p w14:paraId="2F5BFE77" w14:textId="741B8856" w:rsidR="001953CA" w:rsidRDefault="001953CA" w:rsidP="001953CA">
      <w:pPr>
        <w:pStyle w:val="ListParagraph"/>
        <w:numPr>
          <w:ilvl w:val="1"/>
          <w:numId w:val="36"/>
        </w:numPr>
        <w:rPr>
          <w:sz w:val="24"/>
        </w:rPr>
      </w:pPr>
      <w:r w:rsidRPr="001953CA">
        <w:rPr>
          <w:sz w:val="24"/>
        </w:rPr>
        <w:t>He was not saying “deserving of repentance”—which would not have made sense—but “as fits” or “is according to” genuine repentance.</w:t>
      </w:r>
    </w:p>
    <w:p w14:paraId="3C51F35F" w14:textId="70847ECA" w:rsidR="001953CA" w:rsidRDefault="001953CA" w:rsidP="001953CA">
      <w:pPr>
        <w:pStyle w:val="ListParagraph"/>
        <w:numPr>
          <w:ilvl w:val="1"/>
          <w:numId w:val="36"/>
        </w:numPr>
        <w:rPr>
          <w:sz w:val="24"/>
        </w:rPr>
      </w:pPr>
      <w:r>
        <w:rPr>
          <w:sz w:val="24"/>
        </w:rPr>
        <w:t>“</w:t>
      </w:r>
      <w:r w:rsidRPr="001953CA">
        <w:rPr>
          <w:sz w:val="24"/>
        </w:rPr>
        <w:t>When he [John the Baptist] saw many of the Pharisees and Sadducees coming to his baptism,</w:t>
      </w:r>
      <w:r>
        <w:rPr>
          <w:sz w:val="24"/>
        </w:rPr>
        <w:t xml:space="preserve"> </w:t>
      </w:r>
      <w:r w:rsidRPr="001953CA">
        <w:rPr>
          <w:sz w:val="24"/>
        </w:rPr>
        <w:t>he said to them...</w:t>
      </w:r>
      <w:r>
        <w:rPr>
          <w:sz w:val="24"/>
        </w:rPr>
        <w:t xml:space="preserve"> ‘</w:t>
      </w:r>
      <w:r w:rsidRPr="001953CA">
        <w:rPr>
          <w:sz w:val="24"/>
        </w:rPr>
        <w:t>Therefore bear fruits worthy of repentance…</w:t>
      </w:r>
      <w:r>
        <w:rPr>
          <w:sz w:val="24"/>
        </w:rPr>
        <w:t>’”</w:t>
      </w:r>
      <w:r>
        <w:rPr>
          <w:sz w:val="24"/>
        </w:rPr>
        <w:br/>
      </w:r>
      <w:r w:rsidRPr="001953CA">
        <w:rPr>
          <w:sz w:val="24"/>
        </w:rPr>
        <w:t>M</w:t>
      </w:r>
      <w:r>
        <w:rPr>
          <w:sz w:val="24"/>
        </w:rPr>
        <w:t>at</w:t>
      </w:r>
      <w:r w:rsidRPr="001953CA">
        <w:rPr>
          <w:sz w:val="24"/>
        </w:rPr>
        <w:t>t</w:t>
      </w:r>
      <w:r>
        <w:rPr>
          <w:sz w:val="24"/>
        </w:rPr>
        <w:t>hew</w:t>
      </w:r>
      <w:r w:rsidRPr="001953CA">
        <w:rPr>
          <w:sz w:val="24"/>
        </w:rPr>
        <w:t xml:space="preserve"> 3:7</w:t>
      </w:r>
    </w:p>
    <w:p w14:paraId="01E047D4" w14:textId="63089800" w:rsidR="00A82457" w:rsidRDefault="00A82457" w:rsidP="00A82457">
      <w:pPr>
        <w:pStyle w:val="ListParagraph"/>
        <w:numPr>
          <w:ilvl w:val="0"/>
          <w:numId w:val="36"/>
        </w:numPr>
        <w:rPr>
          <w:sz w:val="24"/>
        </w:rPr>
      </w:pPr>
      <w:r w:rsidRPr="00A82457">
        <w:rPr>
          <w:sz w:val="24"/>
        </w:rPr>
        <w:t>The first way in which persecution gives “manifest evidence” or proof of God’s wise or righteous</w:t>
      </w:r>
      <w:r>
        <w:rPr>
          <w:sz w:val="24"/>
        </w:rPr>
        <w:t xml:space="preserve"> </w:t>
      </w:r>
      <w:r w:rsidRPr="00A82457">
        <w:rPr>
          <w:sz w:val="24"/>
        </w:rPr>
        <w:t>leadership is in how it leads us to align more with Jesus and His leadership. God appointed the</w:t>
      </w:r>
      <w:r>
        <w:rPr>
          <w:sz w:val="24"/>
        </w:rPr>
        <w:t xml:space="preserve"> </w:t>
      </w:r>
      <w:r w:rsidRPr="00A82457">
        <w:rPr>
          <w:sz w:val="24"/>
        </w:rPr>
        <w:t>saints to endure persecution so that they may be “counted worthy” or “transformed in a way</w:t>
      </w:r>
      <w:r>
        <w:rPr>
          <w:sz w:val="24"/>
        </w:rPr>
        <w:t xml:space="preserve"> </w:t>
      </w:r>
      <w:r w:rsidRPr="00A82457">
        <w:rPr>
          <w:sz w:val="24"/>
        </w:rPr>
        <w:t>befitting” of His kingdom.</w:t>
      </w:r>
      <w:r>
        <w:rPr>
          <w:sz w:val="24"/>
        </w:rPr>
        <w:t xml:space="preserve"> </w:t>
      </w:r>
      <w:r w:rsidRPr="00A82457">
        <w:rPr>
          <w:sz w:val="24"/>
        </w:rPr>
        <w:t>This is evidence of God’s wise leadership.</w:t>
      </w:r>
    </w:p>
    <w:p w14:paraId="5BCB36D5" w14:textId="6E798E13" w:rsidR="00A82457" w:rsidRDefault="00A82457" w:rsidP="00A82457">
      <w:pPr>
        <w:pStyle w:val="ListParagraph"/>
        <w:numPr>
          <w:ilvl w:val="0"/>
          <w:numId w:val="36"/>
        </w:numPr>
        <w:rPr>
          <w:sz w:val="24"/>
        </w:rPr>
      </w:pPr>
      <w:r w:rsidRPr="00A82457">
        <w:rPr>
          <w:sz w:val="24"/>
        </w:rPr>
        <w:t>Pressure changes the conversation that we have with God. We get connected more and more to</w:t>
      </w:r>
      <w:r>
        <w:rPr>
          <w:sz w:val="24"/>
        </w:rPr>
        <w:t xml:space="preserve"> </w:t>
      </w:r>
      <w:r w:rsidRPr="00A82457">
        <w:rPr>
          <w:sz w:val="24"/>
        </w:rPr>
        <w:t>the fact that we are living for something far more glorious and bigger than what we experience</w:t>
      </w:r>
      <w:r>
        <w:rPr>
          <w:sz w:val="24"/>
        </w:rPr>
        <w:t xml:space="preserve"> </w:t>
      </w:r>
      <w:r w:rsidRPr="00A82457">
        <w:rPr>
          <w:sz w:val="24"/>
        </w:rPr>
        <w:t>in this life.</w:t>
      </w:r>
    </w:p>
    <w:p w14:paraId="36A2B851" w14:textId="77777777" w:rsidR="00A82457" w:rsidRDefault="00A82457" w:rsidP="00A82457">
      <w:pPr>
        <w:rPr>
          <w:sz w:val="24"/>
        </w:rPr>
      </w:pPr>
    </w:p>
    <w:p w14:paraId="3A802719" w14:textId="4E193943" w:rsidR="00A82457" w:rsidRPr="00A82457" w:rsidRDefault="00A82457" w:rsidP="00A82457">
      <w:pPr>
        <w:rPr>
          <w:sz w:val="24"/>
        </w:rPr>
      </w:pPr>
      <w:r w:rsidRPr="00A82457">
        <w:rPr>
          <w:sz w:val="24"/>
        </w:rPr>
        <w:t>I believe we all have been in this place in our lives. When we are in difficulties or in trouble or our family member</w:t>
      </w:r>
      <w:r>
        <w:rPr>
          <w:sz w:val="24"/>
        </w:rPr>
        <w:t>’s sick,</w:t>
      </w:r>
      <w:r w:rsidRPr="00A82457">
        <w:rPr>
          <w:sz w:val="24"/>
        </w:rPr>
        <w:t xml:space="preserve"> we draw closer to God</w:t>
      </w:r>
      <w:r>
        <w:rPr>
          <w:sz w:val="24"/>
        </w:rPr>
        <w:t>.</w:t>
      </w:r>
      <w:r w:rsidRPr="00A82457">
        <w:rPr>
          <w:sz w:val="24"/>
        </w:rPr>
        <w:t xml:space="preserve"> </w:t>
      </w:r>
      <w:r>
        <w:rPr>
          <w:sz w:val="24"/>
        </w:rPr>
        <w:t>W</w:t>
      </w:r>
      <w:r w:rsidRPr="00A82457">
        <w:rPr>
          <w:sz w:val="24"/>
        </w:rPr>
        <w:t xml:space="preserve">e are more likely to pray more </w:t>
      </w:r>
      <w:r>
        <w:rPr>
          <w:sz w:val="24"/>
        </w:rPr>
        <w:t xml:space="preserve">in these circumstances </w:t>
      </w:r>
      <w:r w:rsidRPr="00A82457">
        <w:rPr>
          <w:sz w:val="24"/>
        </w:rPr>
        <w:t xml:space="preserve">than when everything is </w:t>
      </w:r>
      <w:r w:rsidR="008E0559" w:rsidRPr="00A82457">
        <w:rPr>
          <w:sz w:val="24"/>
        </w:rPr>
        <w:t>going well</w:t>
      </w:r>
      <w:r w:rsidRPr="00A82457">
        <w:rPr>
          <w:sz w:val="24"/>
        </w:rPr>
        <w:t>.</w:t>
      </w:r>
    </w:p>
    <w:p w14:paraId="4E881BF6" w14:textId="5236A8AD" w:rsidR="00A82457" w:rsidRDefault="00A82457" w:rsidP="00A82457">
      <w:pPr>
        <w:rPr>
          <w:sz w:val="24"/>
        </w:rPr>
      </w:pPr>
      <w:r w:rsidRPr="00A82457">
        <w:rPr>
          <w:sz w:val="24"/>
        </w:rPr>
        <w:t>What Paul is showing us is that we be “exercised” now so when hardship come</w:t>
      </w:r>
      <w:r w:rsidR="00632D18">
        <w:rPr>
          <w:sz w:val="24"/>
        </w:rPr>
        <w:t>s,</w:t>
      </w:r>
      <w:r w:rsidRPr="00A82457">
        <w:rPr>
          <w:sz w:val="24"/>
        </w:rPr>
        <w:t xml:space="preserve"> we have gained the muscles for the fight!</w:t>
      </w:r>
    </w:p>
    <w:p w14:paraId="632CC7FB" w14:textId="00522A0B" w:rsidR="00A82457" w:rsidRDefault="008E0559" w:rsidP="00A82457">
      <w:pPr>
        <w:rPr>
          <w:sz w:val="24"/>
        </w:rPr>
      </w:pPr>
      <w:r w:rsidRPr="008E0559">
        <w:rPr>
          <w:sz w:val="24"/>
        </w:rPr>
        <w:t>So many are not ready! But the good news is we can!</w:t>
      </w:r>
    </w:p>
    <w:p w14:paraId="16BEF39E" w14:textId="4AF20143" w:rsidR="008E0559" w:rsidRPr="00A82457" w:rsidRDefault="008E0559" w:rsidP="00A82457">
      <w:pPr>
        <w:rPr>
          <w:sz w:val="24"/>
        </w:rPr>
      </w:pPr>
      <w:r w:rsidRPr="008E0559">
        <w:rPr>
          <w:sz w:val="24"/>
        </w:rPr>
        <w:t>Today is Wednesday fasting and prayer</w:t>
      </w:r>
      <w:r w:rsidR="000D3762">
        <w:rPr>
          <w:sz w:val="24"/>
        </w:rPr>
        <w:t>.</w:t>
      </w:r>
      <w:r w:rsidRPr="008E0559">
        <w:rPr>
          <w:sz w:val="24"/>
        </w:rPr>
        <w:t xml:space="preserve"> </w:t>
      </w:r>
      <w:r w:rsidR="000D3762">
        <w:rPr>
          <w:sz w:val="24"/>
        </w:rPr>
        <w:t>L</w:t>
      </w:r>
      <w:r w:rsidRPr="008E0559">
        <w:rPr>
          <w:sz w:val="24"/>
        </w:rPr>
        <w:t>et us pray and position ourselves to be gaining the necessary strength for the fight ahead!</w:t>
      </w:r>
    </w:p>
    <w:sectPr w:rsidR="008E0559" w:rsidRPr="00A8245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621E" w14:textId="77777777" w:rsidR="00B21B95" w:rsidRDefault="00B21B95" w:rsidP="008B5E91">
      <w:pPr>
        <w:spacing w:after="0" w:line="240" w:lineRule="auto"/>
      </w:pPr>
      <w:r>
        <w:separator/>
      </w:r>
    </w:p>
  </w:endnote>
  <w:endnote w:type="continuationSeparator" w:id="0">
    <w:p w14:paraId="31F219A8" w14:textId="77777777" w:rsidR="00B21B95" w:rsidRDefault="00B21B95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199B1" w14:textId="77777777" w:rsidR="00B21B95" w:rsidRDefault="00B21B95" w:rsidP="008B5E91">
      <w:pPr>
        <w:spacing w:after="0" w:line="240" w:lineRule="auto"/>
      </w:pPr>
      <w:r>
        <w:separator/>
      </w:r>
    </w:p>
  </w:footnote>
  <w:footnote w:type="continuationSeparator" w:id="0">
    <w:p w14:paraId="08A17B2C" w14:textId="77777777" w:rsidR="00B21B95" w:rsidRDefault="00B21B95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008530D4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31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677ADB">
          <w:rPr>
            <w:b/>
            <w:sz w:val="24"/>
          </w:rPr>
          <w:t>3</w:t>
        </w:r>
        <w:r w:rsidR="00EF4EFD">
          <w:rPr>
            <w:b/>
            <w:sz w:val="24"/>
          </w:rPr>
          <w:t>1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658E"/>
    <w:multiLevelType w:val="hybridMultilevel"/>
    <w:tmpl w:val="E1B466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9"/>
  </w:num>
  <w:num w:numId="2" w16cid:durableId="1366099361">
    <w:abstractNumId w:val="34"/>
  </w:num>
  <w:num w:numId="3" w16cid:durableId="1676181195">
    <w:abstractNumId w:val="33"/>
  </w:num>
  <w:num w:numId="4" w16cid:durableId="1905145251">
    <w:abstractNumId w:val="23"/>
  </w:num>
  <w:num w:numId="5" w16cid:durableId="956448421">
    <w:abstractNumId w:val="32"/>
  </w:num>
  <w:num w:numId="6" w16cid:durableId="994261958">
    <w:abstractNumId w:val="31"/>
  </w:num>
  <w:num w:numId="7" w16cid:durableId="21980158">
    <w:abstractNumId w:val="28"/>
  </w:num>
  <w:num w:numId="8" w16cid:durableId="33846054">
    <w:abstractNumId w:val="10"/>
  </w:num>
  <w:num w:numId="9" w16cid:durableId="1500073258">
    <w:abstractNumId w:val="13"/>
  </w:num>
  <w:num w:numId="10" w16cid:durableId="265843762">
    <w:abstractNumId w:val="12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5"/>
  </w:num>
  <w:num w:numId="17" w16cid:durableId="1900557670">
    <w:abstractNumId w:val="24"/>
  </w:num>
  <w:num w:numId="18" w16cid:durableId="227809435">
    <w:abstractNumId w:val="16"/>
  </w:num>
  <w:num w:numId="19" w16cid:durableId="16197266">
    <w:abstractNumId w:val="21"/>
  </w:num>
  <w:num w:numId="20" w16cid:durableId="1057976758">
    <w:abstractNumId w:val="17"/>
  </w:num>
  <w:num w:numId="21" w16cid:durableId="1761179167">
    <w:abstractNumId w:val="25"/>
  </w:num>
  <w:num w:numId="22" w16cid:durableId="2049408267">
    <w:abstractNumId w:val="35"/>
  </w:num>
  <w:num w:numId="23" w16cid:durableId="673531386">
    <w:abstractNumId w:val="18"/>
  </w:num>
  <w:num w:numId="24" w16cid:durableId="1702513151">
    <w:abstractNumId w:val="0"/>
  </w:num>
  <w:num w:numId="25" w16cid:durableId="942105620">
    <w:abstractNumId w:val="14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6"/>
  </w:num>
  <w:num w:numId="29" w16cid:durableId="1788161905">
    <w:abstractNumId w:val="20"/>
  </w:num>
  <w:num w:numId="30" w16cid:durableId="906116097">
    <w:abstractNumId w:val="9"/>
  </w:num>
  <w:num w:numId="31" w16cid:durableId="920138968">
    <w:abstractNumId w:val="29"/>
  </w:num>
  <w:num w:numId="32" w16cid:durableId="326980867">
    <w:abstractNumId w:val="30"/>
  </w:num>
  <w:num w:numId="33" w16cid:durableId="487287026">
    <w:abstractNumId w:val="8"/>
  </w:num>
  <w:num w:numId="34" w16cid:durableId="1060595276">
    <w:abstractNumId w:val="27"/>
  </w:num>
  <w:num w:numId="35" w16cid:durableId="541133877">
    <w:abstractNumId w:val="22"/>
  </w:num>
  <w:num w:numId="36" w16cid:durableId="10949354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62E8"/>
    <w:rsid w:val="000A0C2D"/>
    <w:rsid w:val="000A11D7"/>
    <w:rsid w:val="000B1298"/>
    <w:rsid w:val="000B2BF0"/>
    <w:rsid w:val="000B4EC2"/>
    <w:rsid w:val="000D3762"/>
    <w:rsid w:val="000D5C71"/>
    <w:rsid w:val="000D79BF"/>
    <w:rsid w:val="001031F1"/>
    <w:rsid w:val="00104DFC"/>
    <w:rsid w:val="00113C66"/>
    <w:rsid w:val="0012561D"/>
    <w:rsid w:val="00127877"/>
    <w:rsid w:val="00131D9D"/>
    <w:rsid w:val="00137215"/>
    <w:rsid w:val="001374DD"/>
    <w:rsid w:val="001434F6"/>
    <w:rsid w:val="0015224E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50DD"/>
    <w:rsid w:val="001C5A1C"/>
    <w:rsid w:val="001D3553"/>
    <w:rsid w:val="001D453A"/>
    <w:rsid w:val="001E423C"/>
    <w:rsid w:val="001F2134"/>
    <w:rsid w:val="002026B0"/>
    <w:rsid w:val="002039E5"/>
    <w:rsid w:val="00211689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E1367"/>
    <w:rsid w:val="006E43C7"/>
    <w:rsid w:val="006F61AA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0559"/>
    <w:rsid w:val="008E1004"/>
    <w:rsid w:val="008E6394"/>
    <w:rsid w:val="008F08ED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AA7"/>
    <w:rsid w:val="009D70CB"/>
    <w:rsid w:val="009E03F6"/>
    <w:rsid w:val="009E229A"/>
    <w:rsid w:val="009E4115"/>
    <w:rsid w:val="009F7C20"/>
    <w:rsid w:val="00A00140"/>
    <w:rsid w:val="00A02232"/>
    <w:rsid w:val="00A16E11"/>
    <w:rsid w:val="00A302ED"/>
    <w:rsid w:val="00A40102"/>
    <w:rsid w:val="00A43472"/>
    <w:rsid w:val="00A540B1"/>
    <w:rsid w:val="00A633BC"/>
    <w:rsid w:val="00A66EE4"/>
    <w:rsid w:val="00A76D0A"/>
    <w:rsid w:val="00A82457"/>
    <w:rsid w:val="00A913F7"/>
    <w:rsid w:val="00A91D87"/>
    <w:rsid w:val="00A97DFB"/>
    <w:rsid w:val="00AA38D0"/>
    <w:rsid w:val="00AB0050"/>
    <w:rsid w:val="00AB64F0"/>
    <w:rsid w:val="00AD7A7F"/>
    <w:rsid w:val="00B05A34"/>
    <w:rsid w:val="00B15C57"/>
    <w:rsid w:val="00B21B95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4DC0"/>
    <w:rsid w:val="00C67971"/>
    <w:rsid w:val="00C74683"/>
    <w:rsid w:val="00C758E4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86D2C"/>
    <w:rsid w:val="00E942C0"/>
    <w:rsid w:val="00EA2908"/>
    <w:rsid w:val="00EB5498"/>
    <w:rsid w:val="00EB6E7C"/>
    <w:rsid w:val="00EC2145"/>
    <w:rsid w:val="00ED483F"/>
    <w:rsid w:val="00ED6B7D"/>
    <w:rsid w:val="00EE4EDE"/>
    <w:rsid w:val="00EF3043"/>
    <w:rsid w:val="00EF4EFD"/>
    <w:rsid w:val="00EF71EC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753D2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433B"/>
    <w:rsid w:val="00935209"/>
    <w:rsid w:val="00945388"/>
    <w:rsid w:val="0098462D"/>
    <w:rsid w:val="009C6D8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27D18"/>
    <w:rsid w:val="00DC3A60"/>
    <w:rsid w:val="00DC7859"/>
    <w:rsid w:val="00DD1862"/>
    <w:rsid w:val="00DF63A2"/>
    <w:rsid w:val="00E323EF"/>
    <w:rsid w:val="00E41FF8"/>
    <w:rsid w:val="00E875C8"/>
    <w:rsid w:val="00EA03EB"/>
    <w:rsid w:val="00EA0E93"/>
    <w:rsid w:val="00EA6F8A"/>
    <w:rsid w:val="00EB1840"/>
    <w:rsid w:val="00EC4A32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2024-01-31T00:00:00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44</cp:revision>
  <cp:lastPrinted>2024-01-30T14:17:00Z</cp:lastPrinted>
  <dcterms:created xsi:type="dcterms:W3CDTF">2024-02-06T14:18:00Z</dcterms:created>
  <dcterms:modified xsi:type="dcterms:W3CDTF">2024-02-06T15:16:00Z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